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FF" w:rsidRPr="00153F48" w:rsidRDefault="00E543C6" w:rsidP="00D47CFF">
      <w:pPr>
        <w:rPr>
          <w:rFonts w:ascii="仿宋" w:eastAsia="仿宋" w:hAnsi="仿宋"/>
          <w:b/>
          <w:sz w:val="32"/>
          <w:szCs w:val="32"/>
        </w:rPr>
      </w:pPr>
      <w:r w:rsidRPr="00153F48">
        <w:rPr>
          <w:rFonts w:ascii="仿宋" w:eastAsia="仿宋" w:hAnsi="仿宋" w:hint="eastAsia"/>
          <w:b/>
          <w:sz w:val="32"/>
          <w:szCs w:val="32"/>
        </w:rPr>
        <w:t>附件1：会议日程</w:t>
      </w:r>
    </w:p>
    <w:p w:rsidR="002C33D4" w:rsidRPr="00D47CFF" w:rsidRDefault="00D47CFF" w:rsidP="00D47C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E543C6" w:rsidRPr="00D47CFF">
        <w:rPr>
          <w:rFonts w:ascii="仿宋" w:eastAsia="仿宋" w:hAnsi="仿宋" w:hint="eastAsia"/>
          <w:sz w:val="32"/>
          <w:szCs w:val="32"/>
        </w:rPr>
        <w:t>中国服装协会</w:t>
      </w:r>
      <w:r w:rsidR="002C33D4" w:rsidRPr="00D47CFF">
        <w:rPr>
          <w:rFonts w:ascii="仿宋" w:eastAsia="仿宋" w:hAnsi="仿宋" w:hint="eastAsia"/>
          <w:sz w:val="32"/>
          <w:szCs w:val="32"/>
        </w:rPr>
        <w:t>专职</w:t>
      </w:r>
      <w:r w:rsidR="00E543C6" w:rsidRPr="00D47CFF">
        <w:rPr>
          <w:rFonts w:ascii="仿宋" w:eastAsia="仿宋" w:hAnsi="仿宋" w:hint="eastAsia"/>
          <w:sz w:val="32"/>
          <w:szCs w:val="32"/>
        </w:rPr>
        <w:t>副会长、</w:t>
      </w:r>
      <w:r w:rsidR="002C33D4" w:rsidRPr="00D47CFF">
        <w:rPr>
          <w:rFonts w:ascii="仿宋" w:eastAsia="仿宋" w:hAnsi="仿宋" w:hint="eastAsia"/>
          <w:sz w:val="32"/>
          <w:szCs w:val="32"/>
        </w:rPr>
        <w:t>中国服装协会定制专业委员会主任王茁</w:t>
      </w:r>
      <w:r w:rsidR="00AA3384">
        <w:rPr>
          <w:rFonts w:ascii="仿宋" w:eastAsia="仿宋" w:hAnsi="仿宋" w:hint="eastAsia"/>
          <w:sz w:val="32"/>
          <w:szCs w:val="32"/>
        </w:rPr>
        <w:t>先生</w:t>
      </w:r>
      <w:r w:rsidR="002C33D4" w:rsidRPr="00D47CFF">
        <w:rPr>
          <w:rFonts w:ascii="仿宋" w:eastAsia="仿宋" w:hAnsi="仿宋" w:hint="eastAsia"/>
          <w:sz w:val="32"/>
          <w:szCs w:val="32"/>
        </w:rPr>
        <w:t>介绍中国服装协会及定制专业委员会工作情况。</w:t>
      </w:r>
    </w:p>
    <w:p w:rsidR="002C33D4" w:rsidRDefault="00D47CFF" w:rsidP="00D47C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D22E3E">
        <w:rPr>
          <w:rFonts w:ascii="仿宋" w:eastAsia="仿宋" w:hAnsi="仿宋" w:hint="eastAsia"/>
          <w:sz w:val="32"/>
          <w:szCs w:val="32"/>
        </w:rPr>
        <w:t>参会</w:t>
      </w:r>
      <w:r w:rsidR="002C33D4">
        <w:rPr>
          <w:rFonts w:ascii="仿宋" w:eastAsia="仿宋" w:hAnsi="仿宋" w:hint="eastAsia"/>
          <w:sz w:val="32"/>
          <w:szCs w:val="32"/>
        </w:rPr>
        <w:t>代表讨论2016年</w:t>
      </w:r>
      <w:r w:rsidR="002C33D4" w:rsidRPr="002C33D4">
        <w:rPr>
          <w:rFonts w:ascii="仿宋" w:eastAsia="仿宋" w:hAnsi="仿宋" w:hint="eastAsia"/>
          <w:sz w:val="32"/>
          <w:szCs w:val="32"/>
        </w:rPr>
        <w:t>中国服装协会定制专业委员会</w:t>
      </w:r>
      <w:r w:rsidR="00D22E3E">
        <w:rPr>
          <w:rFonts w:ascii="仿宋" w:eastAsia="仿宋" w:hAnsi="仿宋" w:hint="eastAsia"/>
          <w:sz w:val="32"/>
          <w:szCs w:val="32"/>
        </w:rPr>
        <w:t>的</w:t>
      </w:r>
      <w:r w:rsidR="002C33D4">
        <w:rPr>
          <w:rFonts w:ascii="仿宋" w:eastAsia="仿宋" w:hAnsi="仿宋" w:hint="eastAsia"/>
          <w:sz w:val="32"/>
          <w:szCs w:val="32"/>
        </w:rPr>
        <w:t>工作计划内容</w:t>
      </w:r>
      <w:r w:rsidR="00D22E3E">
        <w:rPr>
          <w:rFonts w:ascii="仿宋" w:eastAsia="仿宋" w:hAnsi="仿宋" w:hint="eastAsia"/>
          <w:sz w:val="32"/>
          <w:szCs w:val="32"/>
        </w:rPr>
        <w:t>及工作建议</w:t>
      </w:r>
      <w:r w:rsidR="002C33D4">
        <w:rPr>
          <w:rFonts w:ascii="仿宋" w:eastAsia="仿宋" w:hAnsi="仿宋" w:hint="eastAsia"/>
          <w:sz w:val="32"/>
          <w:szCs w:val="32"/>
        </w:rPr>
        <w:t>。</w:t>
      </w:r>
    </w:p>
    <w:tbl>
      <w:tblPr>
        <w:tblStyle w:val="a7"/>
        <w:tblW w:w="0" w:type="auto"/>
        <w:tblLook w:val="04A0"/>
      </w:tblPr>
      <w:tblGrid>
        <w:gridCol w:w="959"/>
        <w:gridCol w:w="1559"/>
        <w:gridCol w:w="10631"/>
        <w:gridCol w:w="1025"/>
      </w:tblGrid>
      <w:tr w:rsidR="00D47CFF" w:rsidTr="002718B6">
        <w:tc>
          <w:tcPr>
            <w:tcW w:w="959" w:type="dxa"/>
          </w:tcPr>
          <w:p w:rsidR="00D47CFF" w:rsidRPr="00243250" w:rsidRDefault="00243250" w:rsidP="002432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43250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D47CFF" w:rsidRPr="00243250" w:rsidRDefault="00243250" w:rsidP="002432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43250">
              <w:rPr>
                <w:rFonts w:ascii="仿宋" w:eastAsia="仿宋" w:hAnsi="仿宋" w:hint="eastAsia"/>
                <w:b/>
                <w:sz w:val="32"/>
                <w:szCs w:val="32"/>
              </w:rPr>
              <w:t>时</w:t>
            </w:r>
            <w:r w:rsidR="005563E9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243250">
              <w:rPr>
                <w:rFonts w:ascii="仿宋" w:eastAsia="仿宋" w:hAnsi="仿宋" w:hint="eastAsia"/>
                <w:b/>
                <w:sz w:val="32"/>
                <w:szCs w:val="32"/>
              </w:rPr>
              <w:t>间</w:t>
            </w:r>
          </w:p>
        </w:tc>
        <w:tc>
          <w:tcPr>
            <w:tcW w:w="10631" w:type="dxa"/>
          </w:tcPr>
          <w:p w:rsidR="00D47CFF" w:rsidRPr="00243250" w:rsidRDefault="00153072" w:rsidP="002432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计  划  </w:t>
            </w:r>
            <w:r w:rsidR="00243250" w:rsidRPr="00243250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  <w:r w:rsidR="0024325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="00243250" w:rsidRPr="00243250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  <w:r w:rsidR="0024325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="00243250" w:rsidRPr="00243250">
              <w:rPr>
                <w:rFonts w:ascii="仿宋" w:eastAsia="仿宋" w:hAnsi="仿宋" w:hint="eastAsia"/>
                <w:b/>
                <w:sz w:val="32"/>
                <w:szCs w:val="32"/>
              </w:rPr>
              <w:t>内</w:t>
            </w:r>
            <w:r w:rsidR="0024325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="00243250" w:rsidRPr="00243250">
              <w:rPr>
                <w:rFonts w:ascii="仿宋" w:eastAsia="仿宋" w:hAnsi="仿宋" w:hint="eastAsia"/>
                <w:b/>
                <w:sz w:val="32"/>
                <w:szCs w:val="32"/>
              </w:rPr>
              <w:t>容</w:t>
            </w:r>
          </w:p>
        </w:tc>
        <w:tc>
          <w:tcPr>
            <w:tcW w:w="1025" w:type="dxa"/>
          </w:tcPr>
          <w:p w:rsidR="00D47CFF" w:rsidRPr="00243250" w:rsidRDefault="00243250" w:rsidP="0024325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43250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D47CFF" w:rsidTr="002718B6">
        <w:tc>
          <w:tcPr>
            <w:tcW w:w="959" w:type="dxa"/>
          </w:tcPr>
          <w:p w:rsidR="00D47CFF" w:rsidRDefault="00243250" w:rsidP="002432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D47CFF" w:rsidRDefault="00243250" w:rsidP="00D47C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3月</w:t>
            </w:r>
            <w:r w:rsidR="002718B6">
              <w:rPr>
                <w:rFonts w:ascii="仿宋" w:eastAsia="仿宋" w:hAnsi="仿宋" w:hint="eastAsia"/>
                <w:sz w:val="32"/>
                <w:szCs w:val="32"/>
              </w:rPr>
              <w:t>中旬</w:t>
            </w:r>
          </w:p>
        </w:tc>
        <w:tc>
          <w:tcPr>
            <w:tcW w:w="10631" w:type="dxa"/>
          </w:tcPr>
          <w:p w:rsidR="00D47CFF" w:rsidRDefault="00243250" w:rsidP="00D47CFF">
            <w:pPr>
              <w:rPr>
                <w:rFonts w:ascii="仿宋" w:eastAsia="仿宋" w:hAnsi="仿宋"/>
                <w:sz w:val="32"/>
                <w:szCs w:val="32"/>
              </w:rPr>
            </w:pPr>
            <w:r w:rsidRPr="00E543C6">
              <w:rPr>
                <w:rFonts w:ascii="仿宋" w:eastAsia="仿宋" w:hAnsi="仿宋" w:hint="eastAsia"/>
                <w:sz w:val="32"/>
                <w:szCs w:val="32"/>
              </w:rPr>
              <w:t>2016中国服装协会定制专业委员会会议</w:t>
            </w:r>
          </w:p>
        </w:tc>
        <w:tc>
          <w:tcPr>
            <w:tcW w:w="1025" w:type="dxa"/>
          </w:tcPr>
          <w:p w:rsidR="00D47CFF" w:rsidRDefault="00D47CFF" w:rsidP="00D47CF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47CFF" w:rsidTr="002718B6">
        <w:tc>
          <w:tcPr>
            <w:tcW w:w="959" w:type="dxa"/>
          </w:tcPr>
          <w:p w:rsidR="00D47CFF" w:rsidRDefault="00243250" w:rsidP="002432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D47CFF" w:rsidRDefault="00A57A17" w:rsidP="00D47C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  定</w:t>
            </w:r>
          </w:p>
        </w:tc>
        <w:tc>
          <w:tcPr>
            <w:tcW w:w="10631" w:type="dxa"/>
          </w:tcPr>
          <w:p w:rsidR="00D47CFF" w:rsidRDefault="00243250" w:rsidP="00153072">
            <w:pPr>
              <w:rPr>
                <w:rFonts w:ascii="仿宋" w:eastAsia="仿宋" w:hAnsi="仿宋"/>
                <w:sz w:val="32"/>
                <w:szCs w:val="32"/>
              </w:rPr>
            </w:pPr>
            <w:r w:rsidRPr="002C33D4">
              <w:rPr>
                <w:rFonts w:ascii="仿宋" w:eastAsia="仿宋" w:hAnsi="仿宋" w:hint="eastAsia"/>
                <w:sz w:val="32"/>
                <w:szCs w:val="32"/>
              </w:rPr>
              <w:t>中国服装</w:t>
            </w:r>
            <w:r w:rsidR="00153072">
              <w:rPr>
                <w:rFonts w:ascii="仿宋" w:eastAsia="仿宋" w:hAnsi="仿宋" w:hint="eastAsia"/>
                <w:sz w:val="32"/>
                <w:szCs w:val="32"/>
              </w:rPr>
              <w:t>行业</w:t>
            </w:r>
            <w:r w:rsidRPr="002C33D4">
              <w:rPr>
                <w:rFonts w:ascii="仿宋" w:eastAsia="仿宋" w:hAnsi="仿宋" w:hint="eastAsia"/>
                <w:sz w:val="32"/>
                <w:szCs w:val="32"/>
              </w:rPr>
              <w:t>定制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企业家代表团赴英国参观学习</w:t>
            </w:r>
            <w:r w:rsidR="002718B6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交流合作</w:t>
            </w:r>
            <w:r w:rsidR="002718B6">
              <w:rPr>
                <w:rFonts w:ascii="仿宋" w:eastAsia="仿宋" w:hAnsi="仿宋" w:hint="eastAsia"/>
                <w:sz w:val="32"/>
                <w:szCs w:val="32"/>
              </w:rPr>
              <w:t>、贸易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洽谈</w:t>
            </w:r>
            <w:r w:rsidR="00F41BA6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  <w:tc>
          <w:tcPr>
            <w:tcW w:w="1025" w:type="dxa"/>
          </w:tcPr>
          <w:p w:rsidR="00D47CFF" w:rsidRDefault="00D47CFF" w:rsidP="00D47CF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47CFF" w:rsidTr="002718B6">
        <w:tc>
          <w:tcPr>
            <w:tcW w:w="959" w:type="dxa"/>
          </w:tcPr>
          <w:p w:rsidR="00D47CFF" w:rsidRDefault="00243250" w:rsidP="002432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D47CFF" w:rsidRDefault="00153072" w:rsidP="00D47C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下半年</w:t>
            </w:r>
          </w:p>
        </w:tc>
        <w:tc>
          <w:tcPr>
            <w:tcW w:w="10631" w:type="dxa"/>
          </w:tcPr>
          <w:p w:rsidR="00D47CFF" w:rsidRDefault="00C019A9" w:rsidP="00D47C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举办中国</w:t>
            </w:r>
            <w:r w:rsidR="00243250">
              <w:rPr>
                <w:rFonts w:ascii="仿宋" w:eastAsia="仿宋" w:hAnsi="仿宋" w:hint="eastAsia"/>
                <w:sz w:val="32"/>
                <w:szCs w:val="32"/>
              </w:rPr>
              <w:t>服装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行业</w:t>
            </w:r>
            <w:r w:rsidR="00243250">
              <w:rPr>
                <w:rFonts w:ascii="仿宋" w:eastAsia="仿宋" w:hAnsi="仿宋" w:hint="eastAsia"/>
                <w:sz w:val="32"/>
                <w:szCs w:val="32"/>
              </w:rPr>
              <w:t>定制专业培训班</w:t>
            </w:r>
          </w:p>
        </w:tc>
        <w:tc>
          <w:tcPr>
            <w:tcW w:w="1025" w:type="dxa"/>
          </w:tcPr>
          <w:p w:rsidR="00D47CFF" w:rsidRDefault="00D47CFF" w:rsidP="00D47CF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47CFF" w:rsidTr="002718B6">
        <w:tc>
          <w:tcPr>
            <w:tcW w:w="959" w:type="dxa"/>
          </w:tcPr>
          <w:p w:rsidR="00D47CFF" w:rsidRDefault="00243250" w:rsidP="002432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D47CFF" w:rsidRDefault="00153072" w:rsidP="00D47C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</w:t>
            </w:r>
            <w:r w:rsidR="00E9263F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</w:p>
        </w:tc>
        <w:tc>
          <w:tcPr>
            <w:tcW w:w="10631" w:type="dxa"/>
          </w:tcPr>
          <w:p w:rsidR="00D47CFF" w:rsidRDefault="00153072" w:rsidP="00153072">
            <w:pPr>
              <w:rPr>
                <w:rFonts w:ascii="仿宋" w:eastAsia="仿宋" w:hAnsi="仿宋"/>
                <w:sz w:val="32"/>
                <w:szCs w:val="32"/>
              </w:rPr>
            </w:pPr>
            <w:r w:rsidRPr="00E543C6">
              <w:rPr>
                <w:rFonts w:ascii="仿宋" w:eastAsia="仿宋" w:hAnsi="仿宋" w:hint="eastAsia"/>
                <w:sz w:val="32"/>
                <w:szCs w:val="32"/>
              </w:rPr>
              <w:t>中国服装协会定制专业委员会</w:t>
            </w:r>
            <w:r w:rsidR="00243250">
              <w:rPr>
                <w:rFonts w:ascii="仿宋" w:eastAsia="仿宋" w:hAnsi="仿宋" w:hint="eastAsia"/>
                <w:sz w:val="32"/>
                <w:szCs w:val="32"/>
              </w:rPr>
              <w:t>平台建设</w:t>
            </w:r>
          </w:p>
        </w:tc>
        <w:tc>
          <w:tcPr>
            <w:tcW w:w="1025" w:type="dxa"/>
          </w:tcPr>
          <w:p w:rsidR="00D47CFF" w:rsidRDefault="00D47CFF" w:rsidP="00D47CF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3072" w:rsidTr="002718B6">
        <w:tc>
          <w:tcPr>
            <w:tcW w:w="959" w:type="dxa"/>
          </w:tcPr>
          <w:p w:rsidR="00153072" w:rsidRDefault="00153072" w:rsidP="002432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53072" w:rsidRDefault="00153072" w:rsidP="00D47C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</w:t>
            </w:r>
            <w:r w:rsidR="00E9263F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</w:p>
        </w:tc>
        <w:tc>
          <w:tcPr>
            <w:tcW w:w="10631" w:type="dxa"/>
          </w:tcPr>
          <w:p w:rsidR="00153072" w:rsidRDefault="005563E9" w:rsidP="00D47C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组织专家完成</w:t>
            </w:r>
            <w:r w:rsidR="00153072">
              <w:rPr>
                <w:rFonts w:ascii="仿宋" w:eastAsia="仿宋" w:hAnsi="仿宋" w:hint="eastAsia"/>
                <w:sz w:val="32"/>
                <w:szCs w:val="32"/>
              </w:rPr>
              <w:t>《着装手册》及服装定制</w:t>
            </w:r>
            <w:r w:rsidR="002C5EF8"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="00153072">
              <w:rPr>
                <w:rFonts w:ascii="仿宋" w:eastAsia="仿宋" w:hAnsi="仿宋" w:hint="eastAsia"/>
                <w:sz w:val="32"/>
                <w:szCs w:val="32"/>
              </w:rPr>
              <w:t>教材的编辑出版</w:t>
            </w:r>
          </w:p>
        </w:tc>
        <w:tc>
          <w:tcPr>
            <w:tcW w:w="1025" w:type="dxa"/>
          </w:tcPr>
          <w:p w:rsidR="00153072" w:rsidRDefault="00153072" w:rsidP="00D47CF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C33D4" w:rsidRDefault="00D47CFF" w:rsidP="00D47C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2C33D4" w:rsidRPr="002C33D4">
        <w:rPr>
          <w:rFonts w:ascii="仿宋" w:eastAsia="仿宋" w:hAnsi="仿宋" w:hint="eastAsia"/>
          <w:sz w:val="32"/>
          <w:szCs w:val="32"/>
        </w:rPr>
        <w:t>中国服装协会</w:t>
      </w:r>
      <w:r w:rsidR="00D22E3E">
        <w:rPr>
          <w:rFonts w:ascii="仿宋" w:eastAsia="仿宋" w:hAnsi="仿宋" w:hint="eastAsia"/>
          <w:sz w:val="32"/>
          <w:szCs w:val="32"/>
        </w:rPr>
        <w:t>产业部主任杜岩冰介绍《服装定制</w:t>
      </w:r>
      <w:r>
        <w:rPr>
          <w:rFonts w:ascii="仿宋" w:eastAsia="仿宋" w:hAnsi="仿宋" w:hint="eastAsia"/>
          <w:sz w:val="32"/>
          <w:szCs w:val="32"/>
        </w:rPr>
        <w:t>通用技术规范</w:t>
      </w:r>
      <w:r w:rsidR="002C33D4">
        <w:rPr>
          <w:rFonts w:ascii="仿宋" w:eastAsia="仿宋" w:hAnsi="仿宋" w:hint="eastAsia"/>
          <w:sz w:val="32"/>
          <w:szCs w:val="32"/>
        </w:rPr>
        <w:t>》草案。</w:t>
      </w:r>
    </w:p>
    <w:p w:rsidR="00D47CFF" w:rsidRDefault="00D47CFF" w:rsidP="00D47C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D22E3E">
        <w:rPr>
          <w:rFonts w:ascii="仿宋" w:eastAsia="仿宋" w:hAnsi="仿宋" w:hint="eastAsia"/>
          <w:sz w:val="32"/>
          <w:szCs w:val="32"/>
        </w:rPr>
        <w:t>参会</w:t>
      </w:r>
      <w:r w:rsidR="002C33D4">
        <w:rPr>
          <w:rFonts w:ascii="仿宋" w:eastAsia="仿宋" w:hAnsi="仿宋" w:hint="eastAsia"/>
          <w:sz w:val="32"/>
          <w:szCs w:val="32"/>
        </w:rPr>
        <w:t>代表</w:t>
      </w:r>
      <w:r w:rsidR="00D22E3E">
        <w:rPr>
          <w:rFonts w:ascii="仿宋" w:eastAsia="仿宋" w:hAnsi="仿宋" w:hint="eastAsia"/>
          <w:sz w:val="32"/>
          <w:szCs w:val="32"/>
        </w:rPr>
        <w:t>研</w:t>
      </w:r>
      <w:r w:rsidR="00F41BA6">
        <w:rPr>
          <w:rFonts w:ascii="仿宋" w:eastAsia="仿宋" w:hAnsi="仿宋" w:hint="eastAsia"/>
          <w:sz w:val="32"/>
          <w:szCs w:val="32"/>
        </w:rPr>
        <w:t>讨</w:t>
      </w:r>
      <w:r>
        <w:rPr>
          <w:rFonts w:ascii="仿宋" w:eastAsia="仿宋" w:hAnsi="仿宋" w:hint="eastAsia"/>
          <w:sz w:val="32"/>
          <w:szCs w:val="32"/>
        </w:rPr>
        <w:t>《服装定制通用技术规范》草案</w:t>
      </w:r>
      <w:r w:rsidR="005563E9">
        <w:rPr>
          <w:rFonts w:ascii="仿宋" w:eastAsia="仿宋" w:hAnsi="仿宋" w:hint="eastAsia"/>
          <w:sz w:val="32"/>
          <w:szCs w:val="32"/>
        </w:rPr>
        <w:t>，提出相关意见和建议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47CFF" w:rsidRDefault="00D47CFF" w:rsidP="002C33D4">
      <w:pPr>
        <w:rPr>
          <w:rFonts w:ascii="仿宋" w:eastAsia="仿宋" w:hAnsi="仿宋"/>
          <w:sz w:val="32"/>
          <w:szCs w:val="32"/>
        </w:rPr>
      </w:pPr>
    </w:p>
    <w:sectPr w:rsidR="00D47CFF" w:rsidSect="00D47CF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D9" w:rsidRDefault="00E430D9" w:rsidP="0097530F">
      <w:r>
        <w:separator/>
      </w:r>
    </w:p>
  </w:endnote>
  <w:endnote w:type="continuationSeparator" w:id="0">
    <w:p w:rsidR="00E430D9" w:rsidRDefault="00E430D9" w:rsidP="0097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82" w:rsidRDefault="00743F55" w:rsidP="00706F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40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4082" w:rsidRDefault="00EA40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82" w:rsidRDefault="00743F55" w:rsidP="00706F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40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7074">
      <w:rPr>
        <w:rStyle w:val="a6"/>
        <w:noProof/>
      </w:rPr>
      <w:t>1</w:t>
    </w:r>
    <w:r>
      <w:rPr>
        <w:rStyle w:val="a6"/>
      </w:rPr>
      <w:fldChar w:fldCharType="end"/>
    </w:r>
  </w:p>
  <w:p w:rsidR="00EA4082" w:rsidRDefault="00EA40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D9" w:rsidRDefault="00E430D9" w:rsidP="0097530F">
      <w:r>
        <w:separator/>
      </w:r>
    </w:p>
  </w:footnote>
  <w:footnote w:type="continuationSeparator" w:id="0">
    <w:p w:rsidR="00E430D9" w:rsidRDefault="00E430D9" w:rsidP="00975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42" w:rsidRDefault="00B63F42" w:rsidP="00B63F4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42" w:rsidRDefault="00B63F42" w:rsidP="00B63F4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015"/>
    <w:multiLevelType w:val="hybridMultilevel"/>
    <w:tmpl w:val="DB281C96"/>
    <w:lvl w:ilvl="0" w:tplc="30384AE2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42B05D4"/>
    <w:multiLevelType w:val="hybridMultilevel"/>
    <w:tmpl w:val="53788D66"/>
    <w:lvl w:ilvl="0" w:tplc="39F87154"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30F"/>
    <w:rsid w:val="000B0B49"/>
    <w:rsid w:val="000D5074"/>
    <w:rsid w:val="00112EA1"/>
    <w:rsid w:val="00153072"/>
    <w:rsid w:val="00153F48"/>
    <w:rsid w:val="001C536C"/>
    <w:rsid w:val="00243250"/>
    <w:rsid w:val="0024486A"/>
    <w:rsid w:val="002718B6"/>
    <w:rsid w:val="002C33D4"/>
    <w:rsid w:val="002C5EF8"/>
    <w:rsid w:val="00375AB0"/>
    <w:rsid w:val="003B2F74"/>
    <w:rsid w:val="0048492B"/>
    <w:rsid w:val="0049685F"/>
    <w:rsid w:val="005563E9"/>
    <w:rsid w:val="00656C68"/>
    <w:rsid w:val="00666E5E"/>
    <w:rsid w:val="00673324"/>
    <w:rsid w:val="006B0546"/>
    <w:rsid w:val="006B1FC2"/>
    <w:rsid w:val="00743F55"/>
    <w:rsid w:val="007525BB"/>
    <w:rsid w:val="007708A0"/>
    <w:rsid w:val="007A77B4"/>
    <w:rsid w:val="007B10EF"/>
    <w:rsid w:val="007B1F27"/>
    <w:rsid w:val="00817E1B"/>
    <w:rsid w:val="008C6C0F"/>
    <w:rsid w:val="00913AA4"/>
    <w:rsid w:val="0097530F"/>
    <w:rsid w:val="00A07074"/>
    <w:rsid w:val="00A15437"/>
    <w:rsid w:val="00A20F1E"/>
    <w:rsid w:val="00A22F88"/>
    <w:rsid w:val="00A57A17"/>
    <w:rsid w:val="00AA3384"/>
    <w:rsid w:val="00AA3B05"/>
    <w:rsid w:val="00AF647E"/>
    <w:rsid w:val="00AF7B9B"/>
    <w:rsid w:val="00B027C1"/>
    <w:rsid w:val="00B07B03"/>
    <w:rsid w:val="00B63F42"/>
    <w:rsid w:val="00B829F0"/>
    <w:rsid w:val="00BA111A"/>
    <w:rsid w:val="00C019A9"/>
    <w:rsid w:val="00C7095E"/>
    <w:rsid w:val="00D22E3E"/>
    <w:rsid w:val="00D47CFF"/>
    <w:rsid w:val="00E23B73"/>
    <w:rsid w:val="00E430D9"/>
    <w:rsid w:val="00E543C6"/>
    <w:rsid w:val="00E9263F"/>
    <w:rsid w:val="00E931B0"/>
    <w:rsid w:val="00EA4082"/>
    <w:rsid w:val="00EA443E"/>
    <w:rsid w:val="00F120DD"/>
    <w:rsid w:val="00F41BA6"/>
    <w:rsid w:val="00F906DE"/>
    <w:rsid w:val="00FA08E6"/>
    <w:rsid w:val="00F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30F"/>
    <w:rPr>
      <w:sz w:val="18"/>
      <w:szCs w:val="18"/>
    </w:rPr>
  </w:style>
  <w:style w:type="paragraph" w:styleId="a4">
    <w:name w:val="footer"/>
    <w:basedOn w:val="a"/>
    <w:link w:val="Char0"/>
    <w:unhideWhenUsed/>
    <w:rsid w:val="00975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530F"/>
    <w:rPr>
      <w:sz w:val="18"/>
      <w:szCs w:val="18"/>
    </w:rPr>
  </w:style>
  <w:style w:type="paragraph" w:styleId="a5">
    <w:name w:val="List Paragraph"/>
    <w:basedOn w:val="a"/>
    <w:uiPriority w:val="34"/>
    <w:qFormat/>
    <w:rsid w:val="00EA4082"/>
    <w:pPr>
      <w:ind w:firstLineChars="200" w:firstLine="420"/>
    </w:pPr>
  </w:style>
  <w:style w:type="character" w:styleId="a6">
    <w:name w:val="page number"/>
    <w:basedOn w:val="a0"/>
    <w:rsid w:val="00EA4082"/>
  </w:style>
  <w:style w:type="table" w:styleId="a7">
    <w:name w:val="Table Grid"/>
    <w:basedOn w:val="a1"/>
    <w:uiPriority w:val="59"/>
    <w:rsid w:val="00D47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BD07-77C5-46A2-B1D4-18C63A1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</dc:creator>
  <cp:lastModifiedBy>Administrator</cp:lastModifiedBy>
  <cp:revision>3</cp:revision>
  <cp:lastPrinted>2016-02-18T06:18:00Z</cp:lastPrinted>
  <dcterms:created xsi:type="dcterms:W3CDTF">2016-02-22T08:30:00Z</dcterms:created>
  <dcterms:modified xsi:type="dcterms:W3CDTF">2016-02-22T08:32:00Z</dcterms:modified>
</cp:coreProperties>
</file>