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47" w:rsidRDefault="00092C47" w:rsidP="00092C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附：签署</w:t>
      </w:r>
      <w:r w:rsidRPr="00AE6851">
        <w:rPr>
          <w:rFonts w:hint="eastAsia"/>
          <w:sz w:val="28"/>
          <w:szCs w:val="28"/>
        </w:rPr>
        <w:t>《童装行业质量安全全和承诺书》</w:t>
      </w:r>
    </w:p>
    <w:p w:rsidR="00092C47" w:rsidRDefault="00092C47" w:rsidP="00092C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童装企业名单（排名不分先后）</w:t>
      </w:r>
    </w:p>
    <w:p w:rsidR="00092C47" w:rsidRDefault="00092C47" w:rsidP="00092C47">
      <w:pPr>
        <w:jc w:val="center"/>
        <w:rPr>
          <w:sz w:val="28"/>
          <w:szCs w:val="28"/>
        </w:rPr>
      </w:pPr>
    </w:p>
    <w:tbl>
      <w:tblPr>
        <w:tblW w:w="6392" w:type="dxa"/>
        <w:jc w:val="center"/>
        <w:tblInd w:w="93" w:type="dxa"/>
        <w:tblLook w:val="04A0" w:firstRow="1" w:lastRow="0" w:firstColumn="1" w:lastColumn="0" w:noHBand="0" w:noVBand="1"/>
      </w:tblPr>
      <w:tblGrid>
        <w:gridCol w:w="1516"/>
        <w:gridCol w:w="4876"/>
      </w:tblGrid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派克兰帝</w:t>
            </w:r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北京派克兰帝有限责任公司</w:t>
            </w:r>
          </w:p>
        </w:tc>
      </w:tr>
      <w:tr w:rsidR="00092C47" w:rsidRPr="008A1C60" w:rsidTr="00946888">
        <w:trPr>
          <w:trHeight w:val="75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水孩儿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北京嘉曼服饰有限公司</w:t>
            </w:r>
          </w:p>
        </w:tc>
      </w:tr>
      <w:tr w:rsidR="00092C47" w:rsidRPr="008A1C60" w:rsidTr="00946888">
        <w:trPr>
          <w:trHeight w:val="624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巴</w:t>
            </w: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拉巴拉</w:t>
            </w:r>
            <w:proofErr w:type="gramEnd"/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浙江森马服饰股份有限公司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红黄蓝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浙江红黄蓝服饰股份有限公司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今童王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湖州</w:t>
            </w: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今童王</w:t>
            </w:r>
            <w:proofErr w:type="gramEnd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制衣有限公司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绿盒子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上海绿盒子网络科技有限公司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嗒</w:t>
            </w:r>
            <w:proofErr w:type="gramEnd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嘀嗒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福建格林集团有限公司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玛米玛卡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福建宝德集团有限公司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力果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广州市力果服饰</w:t>
            </w:r>
            <w:proofErr w:type="gramEnd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092C47" w:rsidRPr="008A1C60" w:rsidTr="00946888">
        <w:trPr>
          <w:trHeight w:val="64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青蛙皇子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佛山市南海区</w:t>
            </w: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弗</w:t>
            </w:r>
            <w:proofErr w:type="gramEnd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格平治服饰有限公司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小猪班纳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广东小猪班纳服饰股份有限公司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安奈儿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深圳市安奈儿</w:t>
            </w:r>
            <w:proofErr w:type="gramEnd"/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092C47" w:rsidRPr="008A1C60" w:rsidTr="00946888">
        <w:trPr>
          <w:trHeight w:val="4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英氏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7" w:rsidRPr="008A1C60" w:rsidRDefault="00092C47" w:rsidP="009468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A1C6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小星辰品牌集团</w:t>
            </w:r>
          </w:p>
        </w:tc>
      </w:tr>
    </w:tbl>
    <w:p w:rsidR="00A425A9" w:rsidRDefault="00092C47">
      <w:bookmarkStart w:id="0" w:name="_GoBack"/>
      <w:bookmarkEnd w:id="0"/>
    </w:p>
    <w:sectPr w:rsidR="00A4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47"/>
    <w:rsid w:val="00092C47"/>
    <w:rsid w:val="0084666A"/>
    <w:rsid w:val="00D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2015-12-16T08:28:00Z</dcterms:created>
  <dcterms:modified xsi:type="dcterms:W3CDTF">2015-12-16T08:28:00Z</dcterms:modified>
</cp:coreProperties>
</file>